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538" w:rsidRPr="00741538" w:rsidRDefault="00741538" w:rsidP="00741538">
      <w:pPr>
        <w:spacing w:before="100" w:beforeAutospacing="1" w:after="100" w:afterAutospacing="1" w:line="719" w:lineRule="atLeast"/>
        <w:textAlignment w:val="baseline"/>
        <w:outlineLvl w:val="0"/>
        <w:rPr>
          <w:rFonts w:ascii="Times New Roman" w:eastAsia="Times New Roman" w:hAnsi="Times New Roman" w:cs="Times New Roman"/>
          <w:b/>
          <w:bCs/>
          <w:color w:val="000000" w:themeColor="text1"/>
          <w:spacing w:val="-15"/>
          <w:kern w:val="36"/>
          <w:sz w:val="40"/>
          <w:szCs w:val="40"/>
          <w:lang w:eastAsia="es-CO"/>
        </w:rPr>
      </w:pPr>
      <w:r w:rsidRPr="00741538">
        <w:rPr>
          <w:rFonts w:ascii="Times New Roman" w:eastAsia="Times New Roman" w:hAnsi="Times New Roman" w:cs="Times New Roman"/>
          <w:b/>
          <w:bCs/>
          <w:color w:val="000000" w:themeColor="text1"/>
          <w:spacing w:val="-15"/>
          <w:kern w:val="36"/>
          <w:sz w:val="40"/>
          <w:szCs w:val="40"/>
          <w:lang w:eastAsia="es-CO"/>
        </w:rPr>
        <w:t>La muerte súbita del lactante, relacionada con mutaciones en los músculos respiratorios</w:t>
      </w:r>
    </w:p>
    <w:p w:rsidR="00741538" w:rsidRPr="00741538" w:rsidRDefault="00741538" w:rsidP="00741538">
      <w:pPr>
        <w:spacing w:before="100" w:beforeAutospacing="1" w:after="100" w:afterAutospacing="1" w:line="405" w:lineRule="atLeast"/>
        <w:textAlignment w:val="baseline"/>
        <w:outlineLvl w:val="1"/>
        <w:rPr>
          <w:rFonts w:ascii="Times New Roman" w:eastAsia="Times New Roman" w:hAnsi="Times New Roman" w:cs="Times New Roman"/>
          <w:bCs/>
          <w:color w:val="000000" w:themeColor="text1"/>
          <w:sz w:val="28"/>
          <w:szCs w:val="28"/>
          <w:lang w:eastAsia="es-CO"/>
        </w:rPr>
      </w:pPr>
      <w:r w:rsidRPr="00741538">
        <w:rPr>
          <w:rFonts w:ascii="Times New Roman" w:eastAsia="Times New Roman" w:hAnsi="Times New Roman" w:cs="Times New Roman"/>
          <w:bCs/>
          <w:color w:val="000000" w:themeColor="text1"/>
          <w:sz w:val="28"/>
          <w:szCs w:val="28"/>
          <w:lang w:eastAsia="es-CO"/>
        </w:rPr>
        <w:t>Un estudio con casi 300 casos muestra que varios bebés tenían variantes genéticas dañinas para la respiración</w:t>
      </w:r>
    </w:p>
    <w:p w:rsidR="00741538" w:rsidRPr="00741538" w:rsidRDefault="00741538" w:rsidP="00741538">
      <w:pPr>
        <w:shd w:val="clear" w:color="auto" w:fill="FFFFFF"/>
        <w:spacing w:after="0" w:line="240" w:lineRule="auto"/>
        <w:textAlignment w:val="baseline"/>
        <w:rPr>
          <w:rFonts w:ascii="inherit" w:eastAsia="Times New Roman" w:hAnsi="inherit" w:cs="Arial"/>
          <w:color w:val="000000" w:themeColor="text1"/>
          <w:sz w:val="26"/>
          <w:szCs w:val="26"/>
          <w:lang w:eastAsia="es-CO"/>
        </w:rPr>
      </w:pPr>
    </w:p>
    <w:p w:rsidR="00741538" w:rsidRPr="00741538" w:rsidRDefault="00741538" w:rsidP="00741538">
      <w:pPr>
        <w:shd w:val="clear" w:color="auto" w:fill="FFFFFF"/>
        <w:spacing w:before="100" w:beforeAutospacing="1" w:after="100" w:afterAutospacing="1" w:line="421" w:lineRule="atLeast"/>
        <w:textAlignment w:val="baseline"/>
        <w:rPr>
          <w:rFonts w:ascii="inherit" w:eastAsia="Times New Roman" w:hAnsi="inherit" w:cs="Arial"/>
          <w:color w:val="000000" w:themeColor="text1"/>
          <w:sz w:val="26"/>
          <w:szCs w:val="26"/>
          <w:lang w:eastAsia="es-CO"/>
        </w:rPr>
      </w:pPr>
      <w:r w:rsidRPr="00741538">
        <w:rPr>
          <w:rFonts w:ascii="inherit" w:eastAsia="Times New Roman" w:hAnsi="inherit" w:cs="Arial"/>
          <w:color w:val="000000" w:themeColor="text1"/>
          <w:sz w:val="26"/>
          <w:szCs w:val="26"/>
          <w:lang w:eastAsia="es-CO"/>
        </w:rPr>
        <w:t>La muerte súbita de un recién nacido es descorazonadora. Para los padres, que acuestan a su hijo completamente sano una noche y ya no despierta más. Y para los científicos, que aún no saben el origen de este mal. Ahora, un estudio con centenares de pequeños que nunca despertaron relaciona su fallecimiento con anomalías genéticas en los pequeños músculos que les ayudaban a respirar. Aunque no se dan en la mayoría de los casos, el hallazgo invita a la ciencia a poner el foco en los genes que intervienen en la respiración, algo que no se había hecho hasta ahora.</w:t>
      </w:r>
    </w:p>
    <w:p w:rsidR="00741538" w:rsidRPr="00741538" w:rsidRDefault="00741538" w:rsidP="00741538">
      <w:pPr>
        <w:shd w:val="clear" w:color="auto" w:fill="FFFFFF"/>
        <w:spacing w:beforeAutospacing="1" w:after="0" w:afterAutospacing="1" w:line="421" w:lineRule="atLeast"/>
        <w:textAlignment w:val="baseline"/>
        <w:rPr>
          <w:rFonts w:ascii="inherit" w:eastAsia="Times New Roman" w:hAnsi="inherit" w:cs="Arial"/>
          <w:color w:val="000000" w:themeColor="text1"/>
          <w:sz w:val="26"/>
          <w:szCs w:val="26"/>
          <w:lang w:eastAsia="es-CO"/>
        </w:rPr>
      </w:pPr>
      <w:r w:rsidRPr="00741538">
        <w:rPr>
          <w:rFonts w:ascii="inherit" w:eastAsia="Times New Roman" w:hAnsi="inherit" w:cs="Arial"/>
          <w:color w:val="000000" w:themeColor="text1"/>
          <w:sz w:val="26"/>
          <w:szCs w:val="26"/>
          <w:lang w:eastAsia="es-CO"/>
        </w:rPr>
        <w:t>En los países más desarrollados, el </w:t>
      </w:r>
      <w:hyperlink r:id="rId6" w:history="1">
        <w:r w:rsidRPr="00741538">
          <w:rPr>
            <w:rFonts w:ascii="inherit" w:eastAsia="Times New Roman" w:hAnsi="inherit" w:cs="Arial"/>
            <w:color w:val="000000" w:themeColor="text1"/>
            <w:sz w:val="26"/>
            <w:szCs w:val="26"/>
            <w:bdr w:val="none" w:sz="0" w:space="0" w:color="auto" w:frame="1"/>
            <w:lang w:eastAsia="es-CO"/>
          </w:rPr>
          <w:t>síndrome de muerte súbita del lactante</w:t>
        </w:r>
      </w:hyperlink>
      <w:r w:rsidRPr="00741538">
        <w:rPr>
          <w:rFonts w:ascii="inherit" w:eastAsia="Times New Roman" w:hAnsi="inherit" w:cs="Arial"/>
          <w:color w:val="000000" w:themeColor="text1"/>
          <w:sz w:val="26"/>
          <w:szCs w:val="26"/>
          <w:lang w:eastAsia="es-CO"/>
        </w:rPr>
        <w:t xml:space="preserve">(SMSL) es la principal causa de fallecimiento en menores de un año. Aunque hay factores de riesgo, como la posición al dormir, el tabaquismo de los padres, el calor o el </w:t>
      </w:r>
      <w:proofErr w:type="spellStart"/>
      <w:r w:rsidRPr="00741538">
        <w:rPr>
          <w:rFonts w:ascii="inherit" w:eastAsia="Times New Roman" w:hAnsi="inherit" w:cs="Arial"/>
          <w:color w:val="000000" w:themeColor="text1"/>
          <w:sz w:val="26"/>
          <w:szCs w:val="26"/>
          <w:lang w:eastAsia="es-CO"/>
        </w:rPr>
        <w:t>colecho</w:t>
      </w:r>
      <w:proofErr w:type="spellEnd"/>
      <w:r w:rsidRPr="00741538">
        <w:rPr>
          <w:rFonts w:ascii="inherit" w:eastAsia="Times New Roman" w:hAnsi="inherit" w:cs="Arial"/>
          <w:color w:val="000000" w:themeColor="text1"/>
          <w:sz w:val="26"/>
          <w:szCs w:val="26"/>
          <w:lang w:eastAsia="es-CO"/>
        </w:rPr>
        <w:t>, se desconocen las causas profundas de esta muerte. Hasta ahora, la mayor parte del esfuerzo científico por descubrirlas se habían fijado en el corazón, en fallos en su diseño o funcionamiento. El buceo entre los genes que intervienen en el desarrollo cardíaco ha identificado miles de variantes genéticas presentes en los muertos por SMSL. Son avances, pero a la vez y dado su número, una complicación creciente.</w:t>
      </w:r>
    </w:p>
    <w:p w:rsidR="00741538" w:rsidRPr="00741538" w:rsidRDefault="00741538" w:rsidP="00741538">
      <w:pPr>
        <w:shd w:val="clear" w:color="auto" w:fill="FFFFFF"/>
        <w:spacing w:beforeAutospacing="1" w:after="0" w:afterAutospacing="1" w:line="421" w:lineRule="atLeast"/>
        <w:textAlignment w:val="baseline"/>
        <w:rPr>
          <w:rFonts w:ascii="inherit" w:eastAsia="Times New Roman" w:hAnsi="inherit" w:cs="Arial"/>
          <w:color w:val="000000" w:themeColor="text1"/>
          <w:sz w:val="26"/>
          <w:szCs w:val="26"/>
          <w:lang w:eastAsia="es-CO"/>
        </w:rPr>
      </w:pPr>
      <w:r w:rsidRPr="00741538">
        <w:rPr>
          <w:rFonts w:ascii="inherit" w:eastAsia="Times New Roman" w:hAnsi="inherit" w:cs="Arial"/>
          <w:color w:val="000000" w:themeColor="text1"/>
          <w:sz w:val="26"/>
          <w:szCs w:val="26"/>
          <w:lang w:eastAsia="es-CO"/>
        </w:rPr>
        <w:t>Ahora, un grupo de científicos y médicos británicos y estadounidenses han descubierto algo allí donde nadie estaba mirando: en los músculos respiratorios, como los intercostales o el diafragma que ensanchan o encogen la cavidad torácica facilitando el trabajo a los pulmones. La investigación, publicada en </w:t>
      </w:r>
      <w:proofErr w:type="spellStart"/>
      <w:r w:rsidRPr="00741538">
        <w:rPr>
          <w:rFonts w:ascii="inherit" w:eastAsia="Times New Roman" w:hAnsi="inherit" w:cs="Arial"/>
          <w:color w:val="000000" w:themeColor="text1"/>
          <w:sz w:val="26"/>
          <w:szCs w:val="26"/>
          <w:lang w:eastAsia="es-CO"/>
        </w:rPr>
        <w:fldChar w:fldCharType="begin"/>
      </w:r>
      <w:r w:rsidRPr="00741538">
        <w:rPr>
          <w:rFonts w:ascii="inherit" w:eastAsia="Times New Roman" w:hAnsi="inherit" w:cs="Arial"/>
          <w:color w:val="000000" w:themeColor="text1"/>
          <w:sz w:val="26"/>
          <w:szCs w:val="26"/>
          <w:lang w:eastAsia="es-CO"/>
        </w:rPr>
        <w:instrText xml:space="preserve"> HYPERLINK "http://www.thelancet.com/journals/lancet/article/PIIS0140-6736(18)30021-7/fulltext" \t "_blank" </w:instrText>
      </w:r>
      <w:r w:rsidRPr="00741538">
        <w:rPr>
          <w:rFonts w:ascii="inherit" w:eastAsia="Times New Roman" w:hAnsi="inherit" w:cs="Arial"/>
          <w:color w:val="000000" w:themeColor="text1"/>
          <w:sz w:val="26"/>
          <w:szCs w:val="26"/>
          <w:lang w:eastAsia="es-CO"/>
        </w:rPr>
        <w:fldChar w:fldCharType="separate"/>
      </w:r>
      <w:r w:rsidRPr="00741538">
        <w:rPr>
          <w:rFonts w:ascii="inherit" w:eastAsia="Times New Roman" w:hAnsi="inherit" w:cs="Arial"/>
          <w:i/>
          <w:iCs/>
          <w:color w:val="000000" w:themeColor="text1"/>
          <w:sz w:val="26"/>
          <w:szCs w:val="26"/>
          <w:bdr w:val="none" w:sz="0" w:space="0" w:color="auto" w:frame="1"/>
          <w:lang w:eastAsia="es-CO"/>
        </w:rPr>
        <w:t>The</w:t>
      </w:r>
      <w:proofErr w:type="spellEnd"/>
      <w:r w:rsidRPr="00741538">
        <w:rPr>
          <w:rFonts w:ascii="inherit" w:eastAsia="Times New Roman" w:hAnsi="inherit" w:cs="Arial"/>
          <w:i/>
          <w:iCs/>
          <w:color w:val="000000" w:themeColor="text1"/>
          <w:sz w:val="26"/>
          <w:szCs w:val="26"/>
          <w:bdr w:val="none" w:sz="0" w:space="0" w:color="auto" w:frame="1"/>
          <w:lang w:eastAsia="es-CO"/>
        </w:rPr>
        <w:t xml:space="preserve"> </w:t>
      </w:r>
      <w:proofErr w:type="spellStart"/>
      <w:r w:rsidRPr="00741538">
        <w:rPr>
          <w:rFonts w:ascii="inherit" w:eastAsia="Times New Roman" w:hAnsi="inherit" w:cs="Arial"/>
          <w:i/>
          <w:iCs/>
          <w:color w:val="000000" w:themeColor="text1"/>
          <w:sz w:val="26"/>
          <w:szCs w:val="26"/>
          <w:bdr w:val="none" w:sz="0" w:space="0" w:color="auto" w:frame="1"/>
          <w:lang w:eastAsia="es-CO"/>
        </w:rPr>
        <w:t>Lancet</w:t>
      </w:r>
      <w:proofErr w:type="spellEnd"/>
      <w:r w:rsidRPr="00741538">
        <w:rPr>
          <w:rFonts w:ascii="inherit" w:eastAsia="Times New Roman" w:hAnsi="inherit" w:cs="Arial"/>
          <w:color w:val="000000" w:themeColor="text1"/>
          <w:sz w:val="26"/>
          <w:szCs w:val="26"/>
          <w:lang w:eastAsia="es-CO"/>
        </w:rPr>
        <w:fldChar w:fldCharType="end"/>
      </w:r>
      <w:r w:rsidRPr="00741538">
        <w:rPr>
          <w:rFonts w:ascii="inherit" w:eastAsia="Times New Roman" w:hAnsi="inherit" w:cs="Arial"/>
          <w:color w:val="000000" w:themeColor="text1"/>
          <w:sz w:val="26"/>
          <w:szCs w:val="26"/>
          <w:lang w:eastAsia="es-CO"/>
        </w:rPr>
        <w:t xml:space="preserve"> muestra que entre los bebés fallecidos por muerte súbita hay una proporción </w:t>
      </w:r>
      <w:r w:rsidRPr="00741538">
        <w:rPr>
          <w:rFonts w:ascii="inherit" w:eastAsia="Times New Roman" w:hAnsi="inherit" w:cs="Arial"/>
          <w:color w:val="000000" w:themeColor="text1"/>
          <w:sz w:val="26"/>
          <w:szCs w:val="26"/>
          <w:lang w:eastAsia="es-CO"/>
        </w:rPr>
        <w:lastRenderedPageBreak/>
        <w:t>anormalmente alta de variantes en los genes que codifican el desarrollo y funcionamiento de estos músculos.</w:t>
      </w:r>
    </w:p>
    <w:p w:rsidR="00741538" w:rsidRPr="00741538" w:rsidRDefault="00741538" w:rsidP="00741538">
      <w:pPr>
        <w:shd w:val="clear" w:color="auto" w:fill="FFFFFF"/>
        <w:spacing w:before="100" w:beforeAutospacing="1" w:after="100" w:afterAutospacing="1" w:line="376" w:lineRule="atLeast"/>
        <w:textAlignment w:val="baseline"/>
        <w:rPr>
          <w:rFonts w:ascii="Times New Roman" w:eastAsia="Times New Roman" w:hAnsi="Times New Roman" w:cs="Times New Roman"/>
          <w:b/>
          <w:bCs/>
          <w:color w:val="000000" w:themeColor="text1"/>
          <w:sz w:val="34"/>
          <w:szCs w:val="34"/>
          <w:lang w:eastAsia="es-CO"/>
        </w:rPr>
      </w:pPr>
      <w:bookmarkStart w:id="0" w:name="sumario_1"/>
      <w:bookmarkEnd w:id="0"/>
      <w:r w:rsidRPr="00741538">
        <w:rPr>
          <w:rFonts w:ascii="Times New Roman" w:eastAsia="Times New Roman" w:hAnsi="Times New Roman" w:cs="Times New Roman"/>
          <w:b/>
          <w:bCs/>
          <w:color w:val="000000" w:themeColor="text1"/>
          <w:sz w:val="34"/>
          <w:szCs w:val="34"/>
          <w:lang w:eastAsia="es-CO"/>
        </w:rPr>
        <w:t>Hasta ahora la mayoría de los estudios buscaban el origen del síndrome en anomalías en el desarrollo cardíaco</w:t>
      </w:r>
    </w:p>
    <w:p w:rsidR="00741538" w:rsidRPr="00741538" w:rsidRDefault="00741538" w:rsidP="00741538">
      <w:pPr>
        <w:shd w:val="clear" w:color="auto" w:fill="FFFFFF"/>
        <w:spacing w:beforeAutospacing="1" w:after="0" w:afterAutospacing="1" w:line="421" w:lineRule="atLeast"/>
        <w:textAlignment w:val="baseline"/>
        <w:rPr>
          <w:rFonts w:ascii="inherit" w:eastAsia="Times New Roman" w:hAnsi="inherit" w:cs="Arial"/>
          <w:color w:val="000000" w:themeColor="text1"/>
          <w:sz w:val="26"/>
          <w:szCs w:val="26"/>
          <w:lang w:eastAsia="es-CO"/>
        </w:rPr>
      </w:pPr>
      <w:r w:rsidRPr="00741538">
        <w:rPr>
          <w:rFonts w:ascii="inherit" w:eastAsia="Times New Roman" w:hAnsi="inherit" w:cs="Arial"/>
          <w:color w:val="000000" w:themeColor="text1"/>
          <w:sz w:val="26"/>
          <w:szCs w:val="26"/>
          <w:lang w:eastAsia="es-CO"/>
        </w:rPr>
        <w:t xml:space="preserve">"Nuestro estudio es el primero en relacionar una causa genética del debilitamiento de los músculos respiratorios con el SMSL y sugiere que los genes que controlan su funcionamiento pueden tener un papel importante en este síndrome", dice el profesor Michael </w:t>
      </w:r>
      <w:proofErr w:type="spellStart"/>
      <w:r w:rsidRPr="00741538">
        <w:rPr>
          <w:rFonts w:ascii="inherit" w:eastAsia="Times New Roman" w:hAnsi="inherit" w:cs="Arial"/>
          <w:color w:val="000000" w:themeColor="text1"/>
          <w:sz w:val="26"/>
          <w:szCs w:val="26"/>
          <w:lang w:eastAsia="es-CO"/>
        </w:rPr>
        <w:t>Hanna</w:t>
      </w:r>
      <w:proofErr w:type="spellEnd"/>
      <w:r w:rsidRPr="00741538">
        <w:rPr>
          <w:rFonts w:ascii="inherit" w:eastAsia="Times New Roman" w:hAnsi="inherit" w:cs="Arial"/>
          <w:color w:val="000000" w:themeColor="text1"/>
          <w:sz w:val="26"/>
          <w:szCs w:val="26"/>
          <w:lang w:eastAsia="es-CO"/>
        </w:rPr>
        <w:t>, del </w:t>
      </w:r>
      <w:hyperlink r:id="rId7" w:tgtFrame="_blank" w:history="1">
        <w:r w:rsidRPr="00741538">
          <w:rPr>
            <w:rFonts w:ascii="inherit" w:eastAsia="Times New Roman" w:hAnsi="inherit" w:cs="Arial"/>
            <w:color w:val="000000" w:themeColor="text1"/>
            <w:sz w:val="26"/>
            <w:szCs w:val="26"/>
            <w:bdr w:val="none" w:sz="0" w:space="0" w:color="auto" w:frame="1"/>
            <w:lang w:eastAsia="es-CO"/>
          </w:rPr>
          <w:t xml:space="preserve">Centro para Enfermedades </w:t>
        </w:r>
        <w:proofErr w:type="spellStart"/>
        <w:r w:rsidRPr="00741538">
          <w:rPr>
            <w:rFonts w:ascii="inherit" w:eastAsia="Times New Roman" w:hAnsi="inherit" w:cs="Arial"/>
            <w:color w:val="000000" w:themeColor="text1"/>
            <w:sz w:val="26"/>
            <w:szCs w:val="26"/>
            <w:bdr w:val="none" w:sz="0" w:space="0" w:color="auto" w:frame="1"/>
            <w:lang w:eastAsia="es-CO"/>
          </w:rPr>
          <w:t>Neuromusculares</w:t>
        </w:r>
      </w:hyperlink>
      <w:r w:rsidRPr="00741538">
        <w:rPr>
          <w:rFonts w:ascii="inherit" w:eastAsia="Times New Roman" w:hAnsi="inherit" w:cs="Arial"/>
          <w:color w:val="000000" w:themeColor="text1"/>
          <w:sz w:val="26"/>
          <w:szCs w:val="26"/>
          <w:lang w:eastAsia="es-CO"/>
        </w:rPr>
        <w:t>del</w:t>
      </w:r>
      <w:proofErr w:type="spellEnd"/>
      <w:r w:rsidRPr="00741538">
        <w:rPr>
          <w:rFonts w:ascii="inherit" w:eastAsia="Times New Roman" w:hAnsi="inherit" w:cs="Arial"/>
          <w:color w:val="000000" w:themeColor="text1"/>
          <w:sz w:val="26"/>
          <w:szCs w:val="26"/>
          <w:lang w:eastAsia="es-CO"/>
        </w:rPr>
        <w:t xml:space="preserve"> </w:t>
      </w:r>
      <w:proofErr w:type="spellStart"/>
      <w:r w:rsidRPr="00741538">
        <w:rPr>
          <w:rFonts w:ascii="inherit" w:eastAsia="Times New Roman" w:hAnsi="inherit" w:cs="Arial"/>
          <w:color w:val="000000" w:themeColor="text1"/>
          <w:sz w:val="26"/>
          <w:szCs w:val="26"/>
          <w:lang w:eastAsia="es-CO"/>
        </w:rPr>
        <w:t>University</w:t>
      </w:r>
      <w:proofErr w:type="spellEnd"/>
      <w:r w:rsidRPr="00741538">
        <w:rPr>
          <w:rFonts w:ascii="inherit" w:eastAsia="Times New Roman" w:hAnsi="inherit" w:cs="Arial"/>
          <w:color w:val="000000" w:themeColor="text1"/>
          <w:sz w:val="26"/>
          <w:szCs w:val="26"/>
          <w:lang w:eastAsia="es-CO"/>
        </w:rPr>
        <w:t xml:space="preserve"> </w:t>
      </w:r>
      <w:proofErr w:type="spellStart"/>
      <w:r w:rsidRPr="00741538">
        <w:rPr>
          <w:rFonts w:ascii="inherit" w:eastAsia="Times New Roman" w:hAnsi="inherit" w:cs="Arial"/>
          <w:color w:val="000000" w:themeColor="text1"/>
          <w:sz w:val="26"/>
          <w:szCs w:val="26"/>
          <w:lang w:eastAsia="es-CO"/>
        </w:rPr>
        <w:t>College</w:t>
      </w:r>
      <w:proofErr w:type="spellEnd"/>
      <w:r w:rsidRPr="00741538">
        <w:rPr>
          <w:rFonts w:ascii="inherit" w:eastAsia="Times New Roman" w:hAnsi="inherit" w:cs="Arial"/>
          <w:color w:val="000000" w:themeColor="text1"/>
          <w:sz w:val="26"/>
          <w:szCs w:val="26"/>
          <w:lang w:eastAsia="es-CO"/>
        </w:rPr>
        <w:t xml:space="preserve"> de Londres y coautor de la investigación.</w:t>
      </w:r>
    </w:p>
    <w:p w:rsidR="00741538" w:rsidRPr="00741538" w:rsidRDefault="00741538" w:rsidP="00741538">
      <w:pPr>
        <w:shd w:val="clear" w:color="auto" w:fill="FFFFFF"/>
        <w:spacing w:beforeAutospacing="1" w:after="0" w:afterAutospacing="1" w:line="421" w:lineRule="atLeast"/>
        <w:textAlignment w:val="baseline"/>
        <w:rPr>
          <w:rFonts w:ascii="inherit" w:eastAsia="Times New Roman" w:hAnsi="inherit" w:cs="Arial"/>
          <w:color w:val="000000" w:themeColor="text1"/>
          <w:sz w:val="26"/>
          <w:szCs w:val="26"/>
          <w:lang w:eastAsia="es-CO"/>
        </w:rPr>
      </w:pPr>
      <w:r w:rsidRPr="00741538">
        <w:rPr>
          <w:rFonts w:ascii="inherit" w:eastAsia="Times New Roman" w:hAnsi="inherit" w:cs="Arial"/>
          <w:color w:val="000000" w:themeColor="text1"/>
          <w:sz w:val="26"/>
          <w:szCs w:val="26"/>
          <w:lang w:eastAsia="es-CO"/>
        </w:rPr>
        <w:t xml:space="preserve">Su afirmación se apoya en un doble estudio clínico, primero en Reino Unido y después en EE UU. En las islas, </w:t>
      </w:r>
      <w:proofErr w:type="spellStart"/>
      <w:r w:rsidRPr="00741538">
        <w:rPr>
          <w:rFonts w:ascii="inherit" w:eastAsia="Times New Roman" w:hAnsi="inherit" w:cs="Arial"/>
          <w:color w:val="000000" w:themeColor="text1"/>
          <w:sz w:val="26"/>
          <w:szCs w:val="26"/>
          <w:lang w:eastAsia="es-CO"/>
        </w:rPr>
        <w:t>Hanna</w:t>
      </w:r>
      <w:proofErr w:type="spellEnd"/>
      <w:r w:rsidRPr="00741538">
        <w:rPr>
          <w:rFonts w:ascii="inherit" w:eastAsia="Times New Roman" w:hAnsi="inherit" w:cs="Arial"/>
          <w:color w:val="000000" w:themeColor="text1"/>
          <w:sz w:val="26"/>
          <w:szCs w:val="26"/>
          <w:lang w:eastAsia="es-CO"/>
        </w:rPr>
        <w:t xml:space="preserve"> y sus colegas analizaron el </w:t>
      </w:r>
      <w:proofErr w:type="spellStart"/>
      <w:r w:rsidRPr="00741538">
        <w:rPr>
          <w:rFonts w:ascii="inherit" w:eastAsia="Times New Roman" w:hAnsi="inherit" w:cs="Arial"/>
          <w:color w:val="000000" w:themeColor="text1"/>
          <w:sz w:val="26"/>
          <w:szCs w:val="26"/>
          <w:lang w:eastAsia="es-CO"/>
        </w:rPr>
        <w:t>exoma</w:t>
      </w:r>
      <w:proofErr w:type="spellEnd"/>
      <w:r w:rsidRPr="00741538">
        <w:rPr>
          <w:rFonts w:ascii="inherit" w:eastAsia="Times New Roman" w:hAnsi="inherit" w:cs="Arial"/>
          <w:color w:val="000000" w:themeColor="text1"/>
          <w:sz w:val="26"/>
          <w:szCs w:val="26"/>
          <w:lang w:eastAsia="es-CO"/>
        </w:rPr>
        <w:t xml:space="preserve"> (</w:t>
      </w:r>
      <w:hyperlink r:id="rId8" w:tgtFrame="_blank" w:history="1">
        <w:r w:rsidRPr="00741538">
          <w:rPr>
            <w:rFonts w:ascii="inherit" w:eastAsia="Times New Roman" w:hAnsi="inherit" w:cs="Arial"/>
            <w:color w:val="000000" w:themeColor="text1"/>
            <w:sz w:val="26"/>
            <w:szCs w:val="26"/>
            <w:bdr w:val="none" w:sz="0" w:space="0" w:color="auto" w:frame="1"/>
            <w:lang w:eastAsia="es-CO"/>
          </w:rPr>
          <w:t>la parte codificante del genoma</w:t>
        </w:r>
      </w:hyperlink>
      <w:r w:rsidRPr="00741538">
        <w:rPr>
          <w:rFonts w:ascii="inherit" w:eastAsia="Times New Roman" w:hAnsi="inherit" w:cs="Arial"/>
          <w:color w:val="000000" w:themeColor="text1"/>
          <w:sz w:val="26"/>
          <w:szCs w:val="26"/>
          <w:lang w:eastAsia="es-CO"/>
        </w:rPr>
        <w:t>) de 84 pequeños que murieron de SMSL. En tierras americanas, estudiaron el de 194 bebés. Es la muestra más amplia de niños fallecidos por muerte súbita estudiada hasta ahora. Se fijaron en concreto en el gen SCN4A, que interviene en el desarrollo de unos receptores que hay en las células musculares (canales de sodio NaV1.4) y que hacen que se contraigan o relajen.</w:t>
      </w:r>
    </w:p>
    <w:p w:rsidR="00741538" w:rsidRPr="00741538" w:rsidRDefault="00741538" w:rsidP="00741538">
      <w:pPr>
        <w:shd w:val="clear" w:color="auto" w:fill="FFFFFF"/>
        <w:spacing w:before="100" w:beforeAutospacing="1" w:after="100" w:afterAutospacing="1" w:line="421" w:lineRule="atLeast"/>
        <w:textAlignment w:val="baseline"/>
        <w:rPr>
          <w:rFonts w:ascii="inherit" w:eastAsia="Times New Roman" w:hAnsi="inherit" w:cs="Arial"/>
          <w:color w:val="000000" w:themeColor="text1"/>
          <w:sz w:val="26"/>
          <w:szCs w:val="26"/>
          <w:lang w:eastAsia="es-CO"/>
        </w:rPr>
      </w:pPr>
      <w:r w:rsidRPr="00741538">
        <w:rPr>
          <w:rFonts w:ascii="inherit" w:eastAsia="Times New Roman" w:hAnsi="inherit" w:cs="Arial"/>
          <w:color w:val="000000" w:themeColor="text1"/>
          <w:sz w:val="26"/>
          <w:szCs w:val="26"/>
          <w:lang w:eastAsia="es-CO"/>
        </w:rPr>
        <w:t xml:space="preserve">En la población en general, la presencia de variantes potencialmente perjudiciales de este gen se ha asociado con un abanico de trastornos neuromusculares de base genética, como la </w:t>
      </w:r>
      <w:proofErr w:type="spellStart"/>
      <w:r w:rsidRPr="00741538">
        <w:rPr>
          <w:rFonts w:ascii="inherit" w:eastAsia="Times New Roman" w:hAnsi="inherit" w:cs="Arial"/>
          <w:color w:val="000000" w:themeColor="text1"/>
          <w:sz w:val="26"/>
          <w:szCs w:val="26"/>
          <w:lang w:eastAsia="es-CO"/>
        </w:rPr>
        <w:t>miotonía</w:t>
      </w:r>
      <w:proofErr w:type="spellEnd"/>
      <w:r w:rsidRPr="00741538">
        <w:rPr>
          <w:rFonts w:ascii="inherit" w:eastAsia="Times New Roman" w:hAnsi="inherit" w:cs="Arial"/>
          <w:color w:val="000000" w:themeColor="text1"/>
          <w:sz w:val="26"/>
          <w:szCs w:val="26"/>
          <w:lang w:eastAsia="es-CO"/>
        </w:rPr>
        <w:t xml:space="preserve">, diversas miopatías, paradas temporales de la respiración e incluso espasmos en las cuerdas vocales. Por fortuna estas mutaciones son muy raras, afectando a menos de cinco personas por cada 100.000. Sin embargo, entre los 278 pequeños estudiados encontraron mutaciones en cuatro de ellos, el 1,4% de los casos. En el laboratorio, forzaron la expresión de estas variantes en células humanas sanas y confirmaron que los canales de sodio empezaban a fallar. "Este descubrimiento revela un mecanismo completamente nuevo para el SMSL que no había sido tenido en cuenta hasta ahora", resalta </w:t>
      </w:r>
      <w:proofErr w:type="spellStart"/>
      <w:r w:rsidRPr="00741538">
        <w:rPr>
          <w:rFonts w:ascii="inherit" w:eastAsia="Times New Roman" w:hAnsi="inherit" w:cs="Arial"/>
          <w:color w:val="000000" w:themeColor="text1"/>
          <w:sz w:val="26"/>
          <w:szCs w:val="26"/>
          <w:lang w:eastAsia="es-CO"/>
        </w:rPr>
        <w:t>Hanna</w:t>
      </w:r>
      <w:proofErr w:type="spellEnd"/>
      <w:r w:rsidRPr="00741538">
        <w:rPr>
          <w:rFonts w:ascii="inherit" w:eastAsia="Times New Roman" w:hAnsi="inherit" w:cs="Arial"/>
          <w:color w:val="000000" w:themeColor="text1"/>
          <w:sz w:val="26"/>
          <w:szCs w:val="26"/>
          <w:lang w:eastAsia="es-CO"/>
        </w:rPr>
        <w:t>.</w:t>
      </w:r>
    </w:p>
    <w:p w:rsidR="00741538" w:rsidRPr="00741538" w:rsidRDefault="00741538" w:rsidP="00741538">
      <w:pPr>
        <w:shd w:val="clear" w:color="auto" w:fill="FFFFFF"/>
        <w:spacing w:before="100" w:beforeAutospacing="1" w:after="100" w:afterAutospacing="1" w:line="376" w:lineRule="atLeast"/>
        <w:textAlignment w:val="baseline"/>
        <w:rPr>
          <w:rFonts w:ascii="Times New Roman" w:eastAsia="Times New Roman" w:hAnsi="Times New Roman" w:cs="Times New Roman"/>
          <w:b/>
          <w:bCs/>
          <w:color w:val="000000" w:themeColor="text1"/>
          <w:sz w:val="34"/>
          <w:szCs w:val="34"/>
          <w:lang w:eastAsia="es-CO"/>
        </w:rPr>
      </w:pPr>
      <w:bookmarkStart w:id="1" w:name="sumario_2"/>
      <w:bookmarkEnd w:id="1"/>
      <w:r w:rsidRPr="00741538">
        <w:rPr>
          <w:rFonts w:ascii="Times New Roman" w:eastAsia="Times New Roman" w:hAnsi="Times New Roman" w:cs="Times New Roman"/>
          <w:b/>
          <w:bCs/>
          <w:color w:val="000000" w:themeColor="text1"/>
          <w:sz w:val="34"/>
          <w:szCs w:val="34"/>
          <w:lang w:eastAsia="es-CO"/>
        </w:rPr>
        <w:lastRenderedPageBreak/>
        <w:t>El porcentaje de casos es muy pequeño pero pone el foco en un centenar de genes pasados por alto hasta ahora</w:t>
      </w:r>
    </w:p>
    <w:p w:rsidR="00741538" w:rsidRPr="00741538" w:rsidRDefault="00741538" w:rsidP="00741538">
      <w:pPr>
        <w:shd w:val="clear" w:color="auto" w:fill="FFFFFF"/>
        <w:spacing w:before="100" w:beforeAutospacing="1" w:after="100" w:afterAutospacing="1" w:line="421" w:lineRule="atLeast"/>
        <w:textAlignment w:val="baseline"/>
        <w:rPr>
          <w:rFonts w:ascii="inherit" w:eastAsia="Times New Roman" w:hAnsi="inherit" w:cs="Arial"/>
          <w:color w:val="000000" w:themeColor="text1"/>
          <w:sz w:val="26"/>
          <w:szCs w:val="26"/>
          <w:lang w:eastAsia="es-CO"/>
        </w:rPr>
      </w:pPr>
      <w:r w:rsidRPr="00741538">
        <w:rPr>
          <w:rFonts w:ascii="inherit" w:eastAsia="Times New Roman" w:hAnsi="inherit" w:cs="Arial"/>
          <w:color w:val="000000" w:themeColor="text1"/>
          <w:sz w:val="26"/>
          <w:szCs w:val="26"/>
          <w:lang w:eastAsia="es-CO"/>
        </w:rPr>
        <w:t xml:space="preserve">Pero, ¿qué ocurre con los otros 274 niños que no portaban una mutación dañina en el gen SCN4A y que, sin embargo, murieron de muerte súbita? Aunque el profesor </w:t>
      </w:r>
      <w:proofErr w:type="spellStart"/>
      <w:r w:rsidRPr="00741538">
        <w:rPr>
          <w:rFonts w:ascii="inherit" w:eastAsia="Times New Roman" w:hAnsi="inherit" w:cs="Arial"/>
          <w:color w:val="000000" w:themeColor="text1"/>
          <w:sz w:val="26"/>
          <w:szCs w:val="26"/>
          <w:lang w:eastAsia="es-CO"/>
        </w:rPr>
        <w:t>Hanna</w:t>
      </w:r>
      <w:proofErr w:type="spellEnd"/>
      <w:r w:rsidRPr="00741538">
        <w:rPr>
          <w:rFonts w:ascii="inherit" w:eastAsia="Times New Roman" w:hAnsi="inherit" w:cs="Arial"/>
          <w:color w:val="000000" w:themeColor="text1"/>
          <w:sz w:val="26"/>
          <w:szCs w:val="26"/>
          <w:lang w:eastAsia="es-CO"/>
        </w:rPr>
        <w:t xml:space="preserve"> reconoce esta limitación de sus resultados, la ve como una oportunidad: "Significa que ahora debemos tener en cuenta otros canales de iones como posibles causantes de SMSL y hay al menos otros 100 genes relacionados con los canales de iones de los músculos", recuerda. Es la fase en la que están ahora, estudiando estos otros posibles candidatos para explicar la muerte del resto de niños.</w:t>
      </w:r>
    </w:p>
    <w:p w:rsidR="00741538" w:rsidRPr="00741538" w:rsidRDefault="00741538" w:rsidP="00741538">
      <w:pPr>
        <w:shd w:val="clear" w:color="auto" w:fill="FFFFFF"/>
        <w:spacing w:beforeAutospacing="1" w:after="0" w:afterAutospacing="1" w:line="421" w:lineRule="atLeast"/>
        <w:textAlignment w:val="baseline"/>
        <w:rPr>
          <w:rFonts w:ascii="inherit" w:eastAsia="Times New Roman" w:hAnsi="inherit" w:cs="Arial"/>
          <w:color w:val="000000" w:themeColor="text1"/>
          <w:sz w:val="26"/>
          <w:szCs w:val="26"/>
          <w:lang w:eastAsia="es-CO"/>
        </w:rPr>
      </w:pPr>
      <w:r w:rsidRPr="00741538">
        <w:rPr>
          <w:rFonts w:ascii="inherit" w:eastAsia="Times New Roman" w:hAnsi="inherit" w:cs="Arial"/>
          <w:color w:val="000000" w:themeColor="text1"/>
          <w:sz w:val="26"/>
          <w:szCs w:val="26"/>
          <w:lang w:eastAsia="es-CO"/>
        </w:rPr>
        <w:t>Para el cardiólogo </w:t>
      </w:r>
      <w:hyperlink r:id="rId9" w:tgtFrame="_blank" w:history="1">
        <w:r w:rsidRPr="00741538">
          <w:rPr>
            <w:rFonts w:ascii="inherit" w:eastAsia="Times New Roman" w:hAnsi="inherit" w:cs="Arial"/>
            <w:color w:val="000000" w:themeColor="text1"/>
            <w:sz w:val="26"/>
            <w:szCs w:val="26"/>
            <w:bdr w:val="none" w:sz="0" w:space="0" w:color="auto" w:frame="1"/>
            <w:lang w:eastAsia="es-CO"/>
          </w:rPr>
          <w:t xml:space="preserve">Ramón </w:t>
        </w:r>
        <w:proofErr w:type="spellStart"/>
        <w:r w:rsidRPr="00741538">
          <w:rPr>
            <w:rFonts w:ascii="inherit" w:eastAsia="Times New Roman" w:hAnsi="inherit" w:cs="Arial"/>
            <w:color w:val="000000" w:themeColor="text1"/>
            <w:sz w:val="26"/>
            <w:szCs w:val="26"/>
            <w:bdr w:val="none" w:sz="0" w:space="0" w:color="auto" w:frame="1"/>
            <w:lang w:eastAsia="es-CO"/>
          </w:rPr>
          <w:t>Brugada</w:t>
        </w:r>
        <w:proofErr w:type="spellEnd"/>
      </w:hyperlink>
      <w:r w:rsidRPr="00741538">
        <w:rPr>
          <w:rFonts w:ascii="inherit" w:eastAsia="Times New Roman" w:hAnsi="inherit" w:cs="Arial"/>
          <w:color w:val="000000" w:themeColor="text1"/>
          <w:sz w:val="26"/>
          <w:szCs w:val="26"/>
          <w:lang w:eastAsia="es-CO"/>
        </w:rPr>
        <w:t>, una autoridad mundial en muerte súbita, el estudio supone una bocanada de aire fresco en la investigación de este síndrome. "Se trata de una hipótesis nueva en la que, al menos en algunos casos, las alteraciones en la capacidad de mantener la respiración tendrían relación con la muerte súbita. Es la gran fortaleza del estudio, pone el énfasis no en el corazón sino en los pulmones", comenta. Y lo dice alguien que, como director del centro de genética cardiovascular del </w:t>
      </w:r>
      <w:hyperlink r:id="rId10" w:tgtFrame="_blank" w:history="1">
        <w:r w:rsidRPr="00741538">
          <w:rPr>
            <w:rFonts w:ascii="inherit" w:eastAsia="Times New Roman" w:hAnsi="inherit" w:cs="Arial"/>
            <w:color w:val="000000" w:themeColor="text1"/>
            <w:sz w:val="26"/>
            <w:szCs w:val="26"/>
            <w:bdr w:val="none" w:sz="0" w:space="0" w:color="auto" w:frame="1"/>
            <w:lang w:eastAsia="es-CO"/>
          </w:rPr>
          <w:t xml:space="preserve">Instituto de Investigación Biomédica de </w:t>
        </w:r>
        <w:proofErr w:type="spellStart"/>
        <w:r w:rsidRPr="00741538">
          <w:rPr>
            <w:rFonts w:ascii="inherit" w:eastAsia="Times New Roman" w:hAnsi="inherit" w:cs="Arial"/>
            <w:color w:val="000000" w:themeColor="text1"/>
            <w:sz w:val="26"/>
            <w:szCs w:val="26"/>
            <w:bdr w:val="none" w:sz="0" w:space="0" w:color="auto" w:frame="1"/>
            <w:lang w:eastAsia="es-CO"/>
          </w:rPr>
          <w:t>Girona</w:t>
        </w:r>
      </w:hyperlink>
      <w:r w:rsidRPr="00741538">
        <w:rPr>
          <w:rFonts w:ascii="inherit" w:eastAsia="Times New Roman" w:hAnsi="inherit" w:cs="Arial"/>
          <w:color w:val="000000" w:themeColor="text1"/>
          <w:sz w:val="26"/>
          <w:szCs w:val="26"/>
          <w:lang w:eastAsia="es-CO"/>
        </w:rPr>
        <w:t>IDIBGI</w:t>
      </w:r>
      <w:proofErr w:type="spellEnd"/>
      <w:r w:rsidRPr="00741538">
        <w:rPr>
          <w:rFonts w:ascii="inherit" w:eastAsia="Times New Roman" w:hAnsi="inherit" w:cs="Arial"/>
          <w:color w:val="000000" w:themeColor="text1"/>
          <w:sz w:val="26"/>
          <w:szCs w:val="26"/>
          <w:lang w:eastAsia="es-CO"/>
        </w:rPr>
        <w:t>, ha dedicado toda su carrera a investigar los defectos del corazón.</w:t>
      </w:r>
    </w:p>
    <w:p w:rsidR="00741538" w:rsidRPr="0077124C" w:rsidRDefault="00741538" w:rsidP="00741538">
      <w:pPr>
        <w:shd w:val="clear" w:color="auto" w:fill="FFFFFF"/>
        <w:spacing w:before="100" w:beforeAutospacing="1" w:after="100" w:afterAutospacing="1" w:line="421" w:lineRule="atLeast"/>
        <w:textAlignment w:val="baseline"/>
        <w:rPr>
          <w:rFonts w:ascii="inherit" w:eastAsia="Times New Roman" w:hAnsi="inherit" w:cs="Arial"/>
          <w:color w:val="000000" w:themeColor="text1"/>
          <w:sz w:val="26"/>
          <w:szCs w:val="26"/>
          <w:lang w:eastAsia="es-CO"/>
        </w:rPr>
      </w:pPr>
      <w:r w:rsidRPr="00741538">
        <w:rPr>
          <w:rFonts w:ascii="inherit" w:eastAsia="Times New Roman" w:hAnsi="inherit" w:cs="Arial"/>
          <w:color w:val="000000" w:themeColor="text1"/>
          <w:sz w:val="26"/>
          <w:szCs w:val="26"/>
          <w:lang w:eastAsia="es-CO"/>
        </w:rPr>
        <w:t xml:space="preserve">"No hay que olvidar que la muerte súbita es una enfermedad heterogénea a la que hay asociadas unas 20.000 variantes genéticas", recuerda </w:t>
      </w:r>
      <w:proofErr w:type="spellStart"/>
      <w:r w:rsidRPr="00741538">
        <w:rPr>
          <w:rFonts w:ascii="inherit" w:eastAsia="Times New Roman" w:hAnsi="inherit" w:cs="Arial"/>
          <w:color w:val="000000" w:themeColor="text1"/>
          <w:sz w:val="26"/>
          <w:szCs w:val="26"/>
          <w:lang w:eastAsia="es-CO"/>
        </w:rPr>
        <w:t>Brugada</w:t>
      </w:r>
      <w:proofErr w:type="spellEnd"/>
      <w:r w:rsidRPr="00741538">
        <w:rPr>
          <w:rFonts w:ascii="inherit" w:eastAsia="Times New Roman" w:hAnsi="inherit" w:cs="Arial"/>
          <w:color w:val="000000" w:themeColor="text1"/>
          <w:sz w:val="26"/>
          <w:szCs w:val="26"/>
          <w:lang w:eastAsia="es-CO"/>
        </w:rPr>
        <w:t>. "El 1,4% de este estudio puede parecer poco pero abre la puerta a estudiar otros genes que controlen la respiración", añade. Todo suma para intentar responder, dice, a las preguntas de siempre: "¿De qué se mueren niños y jóvenes tan sanos? ¿Por qué hay algunos bebés con una mutación que sobreviven, pero mueren de muerte súbita de adultos?"</w:t>
      </w:r>
    </w:p>
    <w:p w:rsidR="00741538" w:rsidRPr="0077124C" w:rsidRDefault="00741538" w:rsidP="00741538">
      <w:pPr>
        <w:shd w:val="clear" w:color="auto" w:fill="FFFFFF"/>
        <w:spacing w:before="100" w:beforeAutospacing="1" w:after="100" w:afterAutospacing="1" w:line="421" w:lineRule="atLeast"/>
        <w:textAlignment w:val="baseline"/>
        <w:rPr>
          <w:rFonts w:ascii="inherit" w:eastAsia="Times New Roman" w:hAnsi="inherit" w:cs="Arial"/>
          <w:color w:val="000000" w:themeColor="text1"/>
          <w:sz w:val="26"/>
          <w:szCs w:val="26"/>
          <w:lang w:eastAsia="es-CO"/>
        </w:rPr>
      </w:pPr>
    </w:p>
    <w:p w:rsidR="00741538" w:rsidRPr="0077124C" w:rsidRDefault="00741538" w:rsidP="00741538">
      <w:pPr>
        <w:shd w:val="clear" w:color="auto" w:fill="FFFFFF"/>
        <w:spacing w:before="100" w:beforeAutospacing="1" w:after="100" w:afterAutospacing="1" w:line="421" w:lineRule="atLeast"/>
        <w:textAlignment w:val="baseline"/>
        <w:rPr>
          <w:rFonts w:ascii="inherit" w:eastAsia="Times New Roman" w:hAnsi="inherit" w:cs="Arial"/>
          <w:color w:val="000000" w:themeColor="text1"/>
          <w:sz w:val="26"/>
          <w:szCs w:val="26"/>
          <w:lang w:eastAsia="es-CO"/>
        </w:rPr>
      </w:pPr>
      <w:r w:rsidRPr="0077124C">
        <w:rPr>
          <w:rFonts w:ascii="inherit" w:eastAsia="Times New Roman" w:hAnsi="inherit" w:cs="Arial"/>
          <w:color w:val="000000" w:themeColor="text1"/>
          <w:sz w:val="26"/>
          <w:szCs w:val="26"/>
          <w:lang w:eastAsia="es-CO"/>
        </w:rPr>
        <w:t xml:space="preserve">Tomado de: </w:t>
      </w:r>
      <w:hyperlink r:id="rId11" w:history="1">
        <w:r w:rsidRPr="0077124C">
          <w:rPr>
            <w:rStyle w:val="Hipervnculo"/>
            <w:rFonts w:ascii="inherit" w:eastAsia="Times New Roman" w:hAnsi="inherit" w:cs="Arial"/>
            <w:color w:val="000000" w:themeColor="text1"/>
            <w:sz w:val="26"/>
            <w:szCs w:val="26"/>
            <w:lang w:eastAsia="es-CO"/>
          </w:rPr>
          <w:t>https://elpais.com/elpais/2018/04/02/ciencia/1522649073_398087.html</w:t>
        </w:r>
      </w:hyperlink>
      <w:r w:rsidR="0077124C">
        <w:rPr>
          <w:rFonts w:ascii="inherit" w:eastAsia="Times New Roman" w:hAnsi="inherit" w:cs="Arial"/>
          <w:color w:val="000000" w:themeColor="text1"/>
          <w:sz w:val="26"/>
          <w:szCs w:val="26"/>
          <w:lang w:eastAsia="es-CO"/>
        </w:rPr>
        <w:t xml:space="preserve"> </w:t>
      </w:r>
      <w:r w:rsidRPr="0077124C">
        <w:rPr>
          <w:rFonts w:ascii="inherit" w:eastAsia="Times New Roman" w:hAnsi="inherit" w:cs="Arial"/>
          <w:color w:val="000000" w:themeColor="text1"/>
          <w:sz w:val="26"/>
          <w:szCs w:val="26"/>
          <w:lang w:eastAsia="es-CO"/>
        </w:rPr>
        <w:t xml:space="preserve"> </w:t>
      </w:r>
    </w:p>
    <w:p w:rsidR="00741538" w:rsidRPr="0077124C" w:rsidRDefault="00741538" w:rsidP="00741538">
      <w:pPr>
        <w:shd w:val="clear" w:color="auto" w:fill="FFFFFF"/>
        <w:spacing w:before="100" w:beforeAutospacing="1" w:after="100" w:afterAutospacing="1" w:line="421" w:lineRule="atLeast"/>
        <w:textAlignment w:val="baseline"/>
        <w:rPr>
          <w:rFonts w:ascii="inherit" w:eastAsia="Times New Roman" w:hAnsi="inherit" w:cs="Arial"/>
          <w:color w:val="000000" w:themeColor="text1"/>
          <w:sz w:val="26"/>
          <w:szCs w:val="26"/>
          <w:lang w:eastAsia="es-CO"/>
        </w:rPr>
      </w:pPr>
    </w:p>
    <w:p w:rsidR="00741538" w:rsidRPr="00741538" w:rsidRDefault="00741538" w:rsidP="00741538">
      <w:pPr>
        <w:shd w:val="clear" w:color="auto" w:fill="FFFFFF"/>
        <w:spacing w:before="100" w:beforeAutospacing="1" w:after="100" w:afterAutospacing="1" w:line="421" w:lineRule="atLeast"/>
        <w:textAlignment w:val="baseline"/>
        <w:rPr>
          <w:rFonts w:ascii="inherit" w:eastAsia="Times New Roman" w:hAnsi="inherit" w:cs="Arial"/>
          <w:color w:val="000000" w:themeColor="text1"/>
          <w:sz w:val="26"/>
          <w:szCs w:val="26"/>
          <w:lang w:eastAsia="es-CO"/>
        </w:rPr>
      </w:pPr>
      <w:r w:rsidRPr="0077124C">
        <w:rPr>
          <w:rFonts w:ascii="inherit" w:eastAsia="Times New Roman" w:hAnsi="inherit" w:cs="Arial"/>
          <w:color w:val="000000" w:themeColor="text1"/>
          <w:sz w:val="26"/>
          <w:szCs w:val="26"/>
          <w:lang w:eastAsia="es-CO"/>
        </w:rPr>
        <w:lastRenderedPageBreak/>
        <w:t>Cuestionario:</w:t>
      </w:r>
    </w:p>
    <w:p w:rsidR="0077124C" w:rsidRPr="00973DE5" w:rsidRDefault="0077124C" w:rsidP="00973DE5">
      <w:pPr>
        <w:pStyle w:val="Prrafodelista"/>
        <w:numPr>
          <w:ilvl w:val="0"/>
          <w:numId w:val="2"/>
        </w:numPr>
        <w:rPr>
          <w:color w:val="000000" w:themeColor="text1"/>
        </w:rPr>
      </w:pPr>
      <w:r w:rsidRPr="00973DE5">
        <w:rPr>
          <w:color w:val="000000" w:themeColor="text1"/>
        </w:rPr>
        <w:t>¿Que se pensó que ocasionaba el SMSL?</w:t>
      </w:r>
    </w:p>
    <w:p w:rsidR="0077124C" w:rsidRPr="00973DE5" w:rsidRDefault="0077124C" w:rsidP="00973DE5">
      <w:pPr>
        <w:pStyle w:val="Prrafodelista"/>
        <w:numPr>
          <w:ilvl w:val="0"/>
          <w:numId w:val="2"/>
        </w:numPr>
        <w:rPr>
          <w:color w:val="000000" w:themeColor="text1"/>
        </w:rPr>
      </w:pPr>
      <w:r w:rsidRPr="00973DE5">
        <w:rPr>
          <w:color w:val="000000" w:themeColor="text1"/>
        </w:rPr>
        <w:t>¿A qué se atribuye el SMSL según el estudio?</w:t>
      </w:r>
    </w:p>
    <w:p w:rsidR="0077124C" w:rsidRPr="00973DE5" w:rsidRDefault="0077124C" w:rsidP="00973DE5">
      <w:pPr>
        <w:pStyle w:val="Prrafodelista"/>
        <w:numPr>
          <w:ilvl w:val="0"/>
          <w:numId w:val="2"/>
        </w:numPr>
        <w:rPr>
          <w:color w:val="000000" w:themeColor="text1"/>
        </w:rPr>
      </w:pPr>
      <w:r w:rsidRPr="00973DE5">
        <w:rPr>
          <w:color w:val="000000" w:themeColor="text1"/>
        </w:rPr>
        <w:t>¿Porque crees que esta enfermedad se presenta más en países  desarrollados?</w:t>
      </w:r>
    </w:p>
    <w:p w:rsidR="00973DE5" w:rsidRPr="00973DE5" w:rsidRDefault="00973DE5" w:rsidP="00973DE5">
      <w:pPr>
        <w:pStyle w:val="Prrafodelista"/>
        <w:numPr>
          <w:ilvl w:val="0"/>
          <w:numId w:val="2"/>
        </w:numPr>
        <w:rPr>
          <w:color w:val="000000" w:themeColor="text1"/>
        </w:rPr>
      </w:pPr>
      <w:r w:rsidRPr="00973DE5">
        <w:rPr>
          <w:color w:val="000000" w:themeColor="text1"/>
        </w:rPr>
        <w:t>Realiza un escrito de mínimo 300 palabras donde expreses tu opinión acerca de la noticia.</w:t>
      </w:r>
    </w:p>
    <w:p w:rsidR="00973DE5" w:rsidRPr="00973DE5" w:rsidRDefault="00973DE5" w:rsidP="00973DE5">
      <w:pPr>
        <w:pStyle w:val="Prrafodelista"/>
        <w:numPr>
          <w:ilvl w:val="0"/>
          <w:numId w:val="2"/>
        </w:numPr>
        <w:rPr>
          <w:color w:val="000000" w:themeColor="text1"/>
        </w:rPr>
      </w:pPr>
      <w:r w:rsidRPr="00973DE5">
        <w:rPr>
          <w:color w:val="000000" w:themeColor="text1"/>
        </w:rPr>
        <w:t xml:space="preserve">Que aportes desde otros textos o noticias le puedes hacer a este artículo (coloca las fuentes bibliográficas o </w:t>
      </w:r>
      <w:proofErr w:type="spellStart"/>
      <w:r w:rsidRPr="00973DE5">
        <w:rPr>
          <w:color w:val="000000" w:themeColor="text1"/>
        </w:rPr>
        <w:t>cibe</w:t>
      </w:r>
      <w:bookmarkStart w:id="2" w:name="_GoBack"/>
      <w:bookmarkEnd w:id="2"/>
      <w:r w:rsidRPr="00973DE5">
        <w:rPr>
          <w:color w:val="000000" w:themeColor="text1"/>
        </w:rPr>
        <w:t>rgraficas</w:t>
      </w:r>
      <w:proofErr w:type="spellEnd"/>
      <w:r w:rsidRPr="00973DE5">
        <w:rPr>
          <w:color w:val="000000" w:themeColor="text1"/>
        </w:rPr>
        <w:t>)</w:t>
      </w:r>
    </w:p>
    <w:p w:rsidR="00973DE5" w:rsidRPr="0077124C" w:rsidRDefault="00973DE5" w:rsidP="0077124C">
      <w:pPr>
        <w:rPr>
          <w:color w:val="000000" w:themeColor="text1"/>
        </w:rPr>
      </w:pPr>
    </w:p>
    <w:p w:rsidR="003342A1" w:rsidRDefault="003342A1"/>
    <w:sectPr w:rsidR="003342A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9738C"/>
    <w:multiLevelType w:val="multilevel"/>
    <w:tmpl w:val="20B65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5C784F"/>
    <w:multiLevelType w:val="hybridMultilevel"/>
    <w:tmpl w:val="62C6E3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538"/>
    <w:rsid w:val="003342A1"/>
    <w:rsid w:val="00741538"/>
    <w:rsid w:val="0077124C"/>
    <w:rsid w:val="00973D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4153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41538"/>
    <w:rPr>
      <w:rFonts w:ascii="Tahoma" w:hAnsi="Tahoma" w:cs="Tahoma"/>
      <w:sz w:val="16"/>
      <w:szCs w:val="16"/>
    </w:rPr>
  </w:style>
  <w:style w:type="character" w:styleId="Hipervnculo">
    <w:name w:val="Hyperlink"/>
    <w:basedOn w:val="Fuentedeprrafopredeter"/>
    <w:uiPriority w:val="99"/>
    <w:unhideWhenUsed/>
    <w:rsid w:val="00741538"/>
    <w:rPr>
      <w:color w:val="0000FF" w:themeColor="hyperlink"/>
      <w:u w:val="single"/>
    </w:rPr>
  </w:style>
  <w:style w:type="paragraph" w:styleId="Prrafodelista">
    <w:name w:val="List Paragraph"/>
    <w:basedOn w:val="Normal"/>
    <w:uiPriority w:val="34"/>
    <w:qFormat/>
    <w:rsid w:val="00973D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4153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41538"/>
    <w:rPr>
      <w:rFonts w:ascii="Tahoma" w:hAnsi="Tahoma" w:cs="Tahoma"/>
      <w:sz w:val="16"/>
      <w:szCs w:val="16"/>
    </w:rPr>
  </w:style>
  <w:style w:type="character" w:styleId="Hipervnculo">
    <w:name w:val="Hyperlink"/>
    <w:basedOn w:val="Fuentedeprrafopredeter"/>
    <w:uiPriority w:val="99"/>
    <w:unhideWhenUsed/>
    <w:rsid w:val="00741538"/>
    <w:rPr>
      <w:color w:val="0000FF" w:themeColor="hyperlink"/>
      <w:u w:val="single"/>
    </w:rPr>
  </w:style>
  <w:style w:type="paragraph" w:styleId="Prrafodelista">
    <w:name w:val="List Paragraph"/>
    <w:basedOn w:val="Normal"/>
    <w:uiPriority w:val="34"/>
    <w:qFormat/>
    <w:rsid w:val="00973D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384178">
      <w:bodyDiv w:val="1"/>
      <w:marLeft w:val="0"/>
      <w:marRight w:val="0"/>
      <w:marTop w:val="0"/>
      <w:marBottom w:val="0"/>
      <w:divBdr>
        <w:top w:val="none" w:sz="0" w:space="0" w:color="auto"/>
        <w:left w:val="none" w:sz="0" w:space="0" w:color="auto"/>
        <w:bottom w:val="none" w:sz="0" w:space="0" w:color="auto"/>
        <w:right w:val="none" w:sz="0" w:space="0" w:color="auto"/>
      </w:divBdr>
      <w:divsChild>
        <w:div w:id="2127042821">
          <w:marLeft w:val="0"/>
          <w:marRight w:val="0"/>
          <w:marTop w:val="0"/>
          <w:marBottom w:val="0"/>
          <w:divBdr>
            <w:top w:val="none" w:sz="0" w:space="0" w:color="auto"/>
            <w:left w:val="none" w:sz="0" w:space="0" w:color="auto"/>
            <w:bottom w:val="none" w:sz="0" w:space="0" w:color="auto"/>
            <w:right w:val="none" w:sz="0" w:space="0" w:color="auto"/>
          </w:divBdr>
          <w:divsChild>
            <w:div w:id="1746295327">
              <w:marLeft w:val="0"/>
              <w:marRight w:val="0"/>
              <w:marTop w:val="0"/>
              <w:marBottom w:val="0"/>
              <w:divBdr>
                <w:top w:val="none" w:sz="0" w:space="0" w:color="auto"/>
                <w:left w:val="none" w:sz="0" w:space="0" w:color="auto"/>
                <w:bottom w:val="none" w:sz="0" w:space="0" w:color="auto"/>
                <w:right w:val="none" w:sz="0" w:space="0" w:color="auto"/>
              </w:divBdr>
            </w:div>
          </w:divsChild>
        </w:div>
        <w:div w:id="161437112">
          <w:marLeft w:val="0"/>
          <w:marRight w:val="0"/>
          <w:marTop w:val="0"/>
          <w:marBottom w:val="0"/>
          <w:divBdr>
            <w:top w:val="single" w:sz="24" w:space="0" w:color="auto"/>
            <w:left w:val="none" w:sz="0" w:space="0" w:color="auto"/>
            <w:bottom w:val="single" w:sz="24" w:space="0" w:color="auto"/>
            <w:right w:val="none" w:sz="0" w:space="0" w:color="auto"/>
          </w:divBdr>
          <w:divsChild>
            <w:div w:id="1252545435">
              <w:marLeft w:val="0"/>
              <w:marRight w:val="0"/>
              <w:marTop w:val="0"/>
              <w:marBottom w:val="0"/>
              <w:divBdr>
                <w:top w:val="none" w:sz="0" w:space="0" w:color="auto"/>
                <w:left w:val="none" w:sz="0" w:space="0" w:color="auto"/>
                <w:bottom w:val="none" w:sz="0" w:space="0" w:color="auto"/>
                <w:right w:val="none" w:sz="0" w:space="0" w:color="auto"/>
              </w:divBdr>
              <w:divsChild>
                <w:div w:id="1482503974">
                  <w:marLeft w:val="0"/>
                  <w:marRight w:val="0"/>
                  <w:marTop w:val="0"/>
                  <w:marBottom w:val="0"/>
                  <w:divBdr>
                    <w:top w:val="none" w:sz="0" w:space="0" w:color="auto"/>
                    <w:left w:val="none" w:sz="0" w:space="0" w:color="auto"/>
                    <w:bottom w:val="none" w:sz="0" w:space="0" w:color="auto"/>
                    <w:right w:val="none" w:sz="0" w:space="0" w:color="auto"/>
                  </w:divBdr>
                </w:div>
              </w:divsChild>
            </w:div>
            <w:div w:id="244582217">
              <w:marLeft w:val="0"/>
              <w:marRight w:val="0"/>
              <w:marTop w:val="0"/>
              <w:marBottom w:val="0"/>
              <w:divBdr>
                <w:top w:val="none" w:sz="0" w:space="0" w:color="auto"/>
                <w:left w:val="none" w:sz="0" w:space="0" w:color="auto"/>
                <w:bottom w:val="none" w:sz="0" w:space="0" w:color="auto"/>
                <w:right w:val="none" w:sz="0" w:space="0" w:color="auto"/>
              </w:divBdr>
              <w:divsChild>
                <w:div w:id="232394103">
                  <w:marLeft w:val="0"/>
                  <w:marRight w:val="0"/>
                  <w:marTop w:val="0"/>
                  <w:marBottom w:val="0"/>
                  <w:divBdr>
                    <w:top w:val="none" w:sz="0" w:space="0" w:color="auto"/>
                    <w:left w:val="none" w:sz="0" w:space="0" w:color="auto"/>
                    <w:bottom w:val="none" w:sz="0" w:space="0" w:color="auto"/>
                    <w:right w:val="none" w:sz="0" w:space="0" w:color="auto"/>
                  </w:divBdr>
                </w:div>
                <w:div w:id="6707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7596">
          <w:marLeft w:val="0"/>
          <w:marRight w:val="0"/>
          <w:marTop w:val="0"/>
          <w:marBottom w:val="0"/>
          <w:divBdr>
            <w:top w:val="none" w:sz="0" w:space="0" w:color="auto"/>
            <w:left w:val="none" w:sz="0" w:space="0" w:color="auto"/>
            <w:bottom w:val="none" w:sz="0" w:space="0" w:color="auto"/>
            <w:right w:val="none" w:sz="0" w:space="0" w:color="auto"/>
          </w:divBdr>
          <w:divsChild>
            <w:div w:id="1721705200">
              <w:marLeft w:val="0"/>
              <w:marRight w:val="0"/>
              <w:marTop w:val="0"/>
              <w:marBottom w:val="0"/>
              <w:divBdr>
                <w:top w:val="none" w:sz="0" w:space="0" w:color="auto"/>
                <w:left w:val="none" w:sz="0" w:space="0" w:color="auto"/>
                <w:bottom w:val="none" w:sz="0" w:space="0" w:color="auto"/>
                <w:right w:val="none" w:sz="0" w:space="0" w:color="auto"/>
              </w:divBdr>
              <w:divsChild>
                <w:div w:id="206182391">
                  <w:marLeft w:val="0"/>
                  <w:marRight w:val="0"/>
                  <w:marTop w:val="0"/>
                  <w:marBottom w:val="0"/>
                  <w:divBdr>
                    <w:top w:val="none" w:sz="0" w:space="0" w:color="auto"/>
                    <w:left w:val="none" w:sz="0" w:space="0" w:color="auto"/>
                    <w:bottom w:val="none" w:sz="0" w:space="0" w:color="auto"/>
                    <w:right w:val="none" w:sz="0" w:space="0" w:color="auto"/>
                  </w:divBdr>
                  <w:divsChild>
                    <w:div w:id="1189223850">
                      <w:marLeft w:val="0"/>
                      <w:marRight w:val="0"/>
                      <w:marTop w:val="0"/>
                      <w:marBottom w:val="0"/>
                      <w:divBdr>
                        <w:top w:val="none" w:sz="0" w:space="0" w:color="auto"/>
                        <w:left w:val="none" w:sz="0" w:space="0" w:color="auto"/>
                        <w:bottom w:val="none" w:sz="0" w:space="0" w:color="auto"/>
                        <w:right w:val="none" w:sz="0" w:space="0" w:color="auto"/>
                      </w:divBdr>
                      <w:divsChild>
                        <w:div w:id="191747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475320">
              <w:marLeft w:val="0"/>
              <w:marRight w:val="0"/>
              <w:marTop w:val="0"/>
              <w:marBottom w:val="0"/>
              <w:divBdr>
                <w:top w:val="none" w:sz="0" w:space="0" w:color="auto"/>
                <w:left w:val="none" w:sz="0" w:space="0" w:color="auto"/>
                <w:bottom w:val="none" w:sz="0" w:space="0" w:color="auto"/>
                <w:right w:val="none" w:sz="0" w:space="0" w:color="auto"/>
              </w:divBdr>
            </w:div>
          </w:divsChild>
        </w:div>
        <w:div w:id="747651348">
          <w:marLeft w:val="0"/>
          <w:marRight w:val="0"/>
          <w:marTop w:val="0"/>
          <w:marBottom w:val="0"/>
          <w:divBdr>
            <w:top w:val="none" w:sz="0" w:space="0" w:color="auto"/>
            <w:left w:val="none" w:sz="0" w:space="0" w:color="auto"/>
            <w:bottom w:val="none" w:sz="0" w:space="0" w:color="auto"/>
            <w:right w:val="none" w:sz="0" w:space="0" w:color="auto"/>
          </w:divBdr>
          <w:divsChild>
            <w:div w:id="1791122571">
              <w:marLeft w:val="0"/>
              <w:marRight w:val="0"/>
              <w:marTop w:val="0"/>
              <w:marBottom w:val="0"/>
              <w:divBdr>
                <w:top w:val="none" w:sz="0" w:space="0" w:color="auto"/>
                <w:left w:val="none" w:sz="0" w:space="0" w:color="auto"/>
                <w:bottom w:val="none" w:sz="0" w:space="0" w:color="auto"/>
                <w:right w:val="none" w:sz="0" w:space="0" w:color="auto"/>
              </w:divBdr>
              <w:divsChild>
                <w:div w:id="150800220">
                  <w:marLeft w:val="0"/>
                  <w:marRight w:val="0"/>
                  <w:marTop w:val="0"/>
                  <w:marBottom w:val="0"/>
                  <w:divBdr>
                    <w:top w:val="none" w:sz="0" w:space="0" w:color="auto"/>
                    <w:left w:val="none" w:sz="0" w:space="0" w:color="auto"/>
                    <w:bottom w:val="none" w:sz="0" w:space="0" w:color="auto"/>
                    <w:right w:val="none" w:sz="0" w:space="0" w:color="auto"/>
                  </w:divBdr>
                  <w:divsChild>
                    <w:div w:id="84155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92509">
              <w:marLeft w:val="0"/>
              <w:marRight w:val="0"/>
              <w:marTop w:val="0"/>
              <w:marBottom w:val="0"/>
              <w:divBdr>
                <w:top w:val="none" w:sz="0" w:space="0" w:color="auto"/>
                <w:left w:val="none" w:sz="0" w:space="0" w:color="auto"/>
                <w:bottom w:val="none" w:sz="0" w:space="0" w:color="auto"/>
                <w:right w:val="none" w:sz="0" w:space="0" w:color="auto"/>
              </w:divBdr>
              <w:divsChild>
                <w:div w:id="1024593702">
                  <w:marLeft w:val="0"/>
                  <w:marRight w:val="0"/>
                  <w:marTop w:val="0"/>
                  <w:marBottom w:val="0"/>
                  <w:divBdr>
                    <w:top w:val="none" w:sz="0" w:space="0" w:color="auto"/>
                    <w:left w:val="none" w:sz="0" w:space="0" w:color="auto"/>
                    <w:bottom w:val="none" w:sz="0" w:space="0" w:color="auto"/>
                    <w:right w:val="none" w:sz="0" w:space="0" w:color="auto"/>
                  </w:divBdr>
                  <w:divsChild>
                    <w:div w:id="1930891313">
                      <w:marLeft w:val="0"/>
                      <w:marRight w:val="0"/>
                      <w:marTop w:val="0"/>
                      <w:marBottom w:val="0"/>
                      <w:divBdr>
                        <w:top w:val="none" w:sz="0" w:space="0" w:color="auto"/>
                        <w:left w:val="none" w:sz="0" w:space="0" w:color="auto"/>
                        <w:bottom w:val="none" w:sz="0" w:space="0" w:color="auto"/>
                        <w:right w:val="none" w:sz="0" w:space="0" w:color="auto"/>
                      </w:divBdr>
                    </w:div>
                  </w:divsChild>
                </w:div>
                <w:div w:id="449931384">
                  <w:marLeft w:val="0"/>
                  <w:marRight w:val="0"/>
                  <w:marTop w:val="0"/>
                  <w:marBottom w:val="0"/>
                  <w:divBdr>
                    <w:top w:val="none" w:sz="0" w:space="0" w:color="auto"/>
                    <w:left w:val="none" w:sz="0" w:space="0" w:color="auto"/>
                    <w:bottom w:val="none" w:sz="0" w:space="0" w:color="auto"/>
                    <w:right w:val="none" w:sz="0" w:space="0" w:color="auto"/>
                  </w:divBdr>
                  <w:divsChild>
                    <w:div w:id="105908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664268">
      <w:bodyDiv w:val="1"/>
      <w:marLeft w:val="0"/>
      <w:marRight w:val="0"/>
      <w:marTop w:val="0"/>
      <w:marBottom w:val="0"/>
      <w:divBdr>
        <w:top w:val="none" w:sz="0" w:space="0" w:color="auto"/>
        <w:left w:val="none" w:sz="0" w:space="0" w:color="auto"/>
        <w:bottom w:val="none" w:sz="0" w:space="0" w:color="auto"/>
        <w:right w:val="none" w:sz="0" w:space="0" w:color="auto"/>
      </w:divBdr>
      <w:divsChild>
        <w:div w:id="556477846">
          <w:marLeft w:val="0"/>
          <w:marRight w:val="0"/>
          <w:marTop w:val="0"/>
          <w:marBottom w:val="0"/>
          <w:divBdr>
            <w:top w:val="none" w:sz="0" w:space="0" w:color="auto"/>
            <w:left w:val="none" w:sz="0" w:space="0" w:color="auto"/>
            <w:bottom w:val="none" w:sz="0" w:space="0" w:color="auto"/>
            <w:right w:val="none" w:sz="0" w:space="0" w:color="auto"/>
          </w:divBdr>
          <w:divsChild>
            <w:div w:id="2025666992">
              <w:marLeft w:val="0"/>
              <w:marRight w:val="0"/>
              <w:marTop w:val="0"/>
              <w:marBottom w:val="0"/>
              <w:divBdr>
                <w:top w:val="none" w:sz="0" w:space="0" w:color="auto"/>
                <w:left w:val="none" w:sz="0" w:space="0" w:color="auto"/>
                <w:bottom w:val="none" w:sz="0" w:space="0" w:color="auto"/>
                <w:right w:val="none" w:sz="0" w:space="0" w:color="auto"/>
              </w:divBdr>
            </w:div>
          </w:divsChild>
        </w:div>
        <w:div w:id="1397583274">
          <w:marLeft w:val="0"/>
          <w:marRight w:val="0"/>
          <w:marTop w:val="0"/>
          <w:marBottom w:val="0"/>
          <w:divBdr>
            <w:top w:val="single" w:sz="24" w:space="0" w:color="auto"/>
            <w:left w:val="none" w:sz="0" w:space="0" w:color="auto"/>
            <w:bottom w:val="single" w:sz="24" w:space="0" w:color="auto"/>
            <w:right w:val="none" w:sz="0" w:space="0" w:color="auto"/>
          </w:divBdr>
          <w:divsChild>
            <w:div w:id="19627605">
              <w:marLeft w:val="0"/>
              <w:marRight w:val="0"/>
              <w:marTop w:val="0"/>
              <w:marBottom w:val="0"/>
              <w:divBdr>
                <w:top w:val="none" w:sz="0" w:space="0" w:color="auto"/>
                <w:left w:val="none" w:sz="0" w:space="0" w:color="auto"/>
                <w:bottom w:val="none" w:sz="0" w:space="0" w:color="auto"/>
                <w:right w:val="none" w:sz="0" w:space="0" w:color="auto"/>
              </w:divBdr>
              <w:divsChild>
                <w:div w:id="1644310978">
                  <w:marLeft w:val="0"/>
                  <w:marRight w:val="0"/>
                  <w:marTop w:val="0"/>
                  <w:marBottom w:val="0"/>
                  <w:divBdr>
                    <w:top w:val="none" w:sz="0" w:space="0" w:color="auto"/>
                    <w:left w:val="none" w:sz="0" w:space="0" w:color="auto"/>
                    <w:bottom w:val="none" w:sz="0" w:space="0" w:color="auto"/>
                    <w:right w:val="none" w:sz="0" w:space="0" w:color="auto"/>
                  </w:divBdr>
                </w:div>
              </w:divsChild>
            </w:div>
            <w:div w:id="1300570867">
              <w:marLeft w:val="0"/>
              <w:marRight w:val="0"/>
              <w:marTop w:val="0"/>
              <w:marBottom w:val="0"/>
              <w:divBdr>
                <w:top w:val="none" w:sz="0" w:space="0" w:color="auto"/>
                <w:left w:val="none" w:sz="0" w:space="0" w:color="auto"/>
                <w:bottom w:val="none" w:sz="0" w:space="0" w:color="auto"/>
                <w:right w:val="none" w:sz="0" w:space="0" w:color="auto"/>
              </w:divBdr>
              <w:divsChild>
                <w:div w:id="657420066">
                  <w:marLeft w:val="0"/>
                  <w:marRight w:val="0"/>
                  <w:marTop w:val="0"/>
                  <w:marBottom w:val="0"/>
                  <w:divBdr>
                    <w:top w:val="none" w:sz="0" w:space="0" w:color="auto"/>
                    <w:left w:val="none" w:sz="0" w:space="0" w:color="auto"/>
                    <w:bottom w:val="none" w:sz="0" w:space="0" w:color="auto"/>
                    <w:right w:val="none" w:sz="0" w:space="0" w:color="auto"/>
                  </w:divBdr>
                </w:div>
                <w:div w:id="593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854011">
          <w:marLeft w:val="0"/>
          <w:marRight w:val="0"/>
          <w:marTop w:val="0"/>
          <w:marBottom w:val="0"/>
          <w:divBdr>
            <w:top w:val="none" w:sz="0" w:space="0" w:color="auto"/>
            <w:left w:val="none" w:sz="0" w:space="0" w:color="auto"/>
            <w:bottom w:val="none" w:sz="0" w:space="0" w:color="auto"/>
            <w:right w:val="none" w:sz="0" w:space="0" w:color="auto"/>
          </w:divBdr>
          <w:divsChild>
            <w:div w:id="1471363114">
              <w:marLeft w:val="0"/>
              <w:marRight w:val="0"/>
              <w:marTop w:val="0"/>
              <w:marBottom w:val="0"/>
              <w:divBdr>
                <w:top w:val="none" w:sz="0" w:space="0" w:color="auto"/>
                <w:left w:val="none" w:sz="0" w:space="0" w:color="auto"/>
                <w:bottom w:val="none" w:sz="0" w:space="0" w:color="auto"/>
                <w:right w:val="none" w:sz="0" w:space="0" w:color="auto"/>
              </w:divBdr>
              <w:divsChild>
                <w:div w:id="1483695086">
                  <w:marLeft w:val="0"/>
                  <w:marRight w:val="0"/>
                  <w:marTop w:val="0"/>
                  <w:marBottom w:val="0"/>
                  <w:divBdr>
                    <w:top w:val="none" w:sz="0" w:space="0" w:color="auto"/>
                    <w:left w:val="none" w:sz="0" w:space="0" w:color="auto"/>
                    <w:bottom w:val="none" w:sz="0" w:space="0" w:color="auto"/>
                    <w:right w:val="none" w:sz="0" w:space="0" w:color="auto"/>
                  </w:divBdr>
                  <w:divsChild>
                    <w:div w:id="1298730187">
                      <w:marLeft w:val="0"/>
                      <w:marRight w:val="0"/>
                      <w:marTop w:val="0"/>
                      <w:marBottom w:val="0"/>
                      <w:divBdr>
                        <w:top w:val="none" w:sz="0" w:space="0" w:color="auto"/>
                        <w:left w:val="none" w:sz="0" w:space="0" w:color="auto"/>
                        <w:bottom w:val="none" w:sz="0" w:space="0" w:color="auto"/>
                        <w:right w:val="none" w:sz="0" w:space="0" w:color="auto"/>
                      </w:divBdr>
                      <w:divsChild>
                        <w:div w:id="2964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323650">
              <w:marLeft w:val="0"/>
              <w:marRight w:val="0"/>
              <w:marTop w:val="0"/>
              <w:marBottom w:val="0"/>
              <w:divBdr>
                <w:top w:val="none" w:sz="0" w:space="0" w:color="auto"/>
                <w:left w:val="none" w:sz="0" w:space="0" w:color="auto"/>
                <w:bottom w:val="none" w:sz="0" w:space="0" w:color="auto"/>
                <w:right w:val="none" w:sz="0" w:space="0" w:color="auto"/>
              </w:divBdr>
            </w:div>
          </w:divsChild>
        </w:div>
        <w:div w:id="190651974">
          <w:marLeft w:val="0"/>
          <w:marRight w:val="0"/>
          <w:marTop w:val="0"/>
          <w:marBottom w:val="0"/>
          <w:divBdr>
            <w:top w:val="none" w:sz="0" w:space="0" w:color="auto"/>
            <w:left w:val="none" w:sz="0" w:space="0" w:color="auto"/>
            <w:bottom w:val="none" w:sz="0" w:space="0" w:color="auto"/>
            <w:right w:val="none" w:sz="0" w:space="0" w:color="auto"/>
          </w:divBdr>
          <w:divsChild>
            <w:div w:id="1969970978">
              <w:marLeft w:val="0"/>
              <w:marRight w:val="0"/>
              <w:marTop w:val="0"/>
              <w:marBottom w:val="0"/>
              <w:divBdr>
                <w:top w:val="none" w:sz="0" w:space="0" w:color="auto"/>
                <w:left w:val="none" w:sz="0" w:space="0" w:color="auto"/>
                <w:bottom w:val="none" w:sz="0" w:space="0" w:color="auto"/>
                <w:right w:val="none" w:sz="0" w:space="0" w:color="auto"/>
              </w:divBdr>
              <w:divsChild>
                <w:div w:id="2058698569">
                  <w:marLeft w:val="0"/>
                  <w:marRight w:val="0"/>
                  <w:marTop w:val="0"/>
                  <w:marBottom w:val="0"/>
                  <w:divBdr>
                    <w:top w:val="none" w:sz="0" w:space="0" w:color="auto"/>
                    <w:left w:val="none" w:sz="0" w:space="0" w:color="auto"/>
                    <w:bottom w:val="none" w:sz="0" w:space="0" w:color="auto"/>
                    <w:right w:val="none" w:sz="0" w:space="0" w:color="auto"/>
                  </w:divBdr>
                  <w:divsChild>
                    <w:div w:id="96589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33308">
              <w:marLeft w:val="0"/>
              <w:marRight w:val="0"/>
              <w:marTop w:val="0"/>
              <w:marBottom w:val="0"/>
              <w:divBdr>
                <w:top w:val="none" w:sz="0" w:space="0" w:color="auto"/>
                <w:left w:val="none" w:sz="0" w:space="0" w:color="auto"/>
                <w:bottom w:val="none" w:sz="0" w:space="0" w:color="auto"/>
                <w:right w:val="none" w:sz="0" w:space="0" w:color="auto"/>
              </w:divBdr>
              <w:divsChild>
                <w:div w:id="987171910">
                  <w:marLeft w:val="0"/>
                  <w:marRight w:val="0"/>
                  <w:marTop w:val="0"/>
                  <w:marBottom w:val="0"/>
                  <w:divBdr>
                    <w:top w:val="none" w:sz="0" w:space="0" w:color="auto"/>
                    <w:left w:val="none" w:sz="0" w:space="0" w:color="auto"/>
                    <w:bottom w:val="none" w:sz="0" w:space="0" w:color="auto"/>
                    <w:right w:val="none" w:sz="0" w:space="0" w:color="auto"/>
                  </w:divBdr>
                  <w:divsChild>
                    <w:div w:id="960381931">
                      <w:marLeft w:val="0"/>
                      <w:marRight w:val="0"/>
                      <w:marTop w:val="0"/>
                      <w:marBottom w:val="0"/>
                      <w:divBdr>
                        <w:top w:val="none" w:sz="0" w:space="0" w:color="auto"/>
                        <w:left w:val="none" w:sz="0" w:space="0" w:color="auto"/>
                        <w:bottom w:val="none" w:sz="0" w:space="0" w:color="auto"/>
                        <w:right w:val="none" w:sz="0" w:space="0" w:color="auto"/>
                      </w:divBdr>
                    </w:div>
                  </w:divsChild>
                </w:div>
                <w:div w:id="1817795040">
                  <w:marLeft w:val="0"/>
                  <w:marRight w:val="0"/>
                  <w:marTop w:val="0"/>
                  <w:marBottom w:val="0"/>
                  <w:divBdr>
                    <w:top w:val="none" w:sz="0" w:space="0" w:color="auto"/>
                    <w:left w:val="none" w:sz="0" w:space="0" w:color="auto"/>
                    <w:bottom w:val="none" w:sz="0" w:space="0" w:color="auto"/>
                    <w:right w:val="none" w:sz="0" w:space="0" w:color="auto"/>
                  </w:divBdr>
                  <w:divsChild>
                    <w:div w:id="18832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Exom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cnmd.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pais.com/tag/muerte_subita_lactante/a/" TargetMode="External"/><Relationship Id="rId11" Type="http://schemas.openxmlformats.org/officeDocument/2006/relationships/hyperlink" Target="https://elpais.com/elpais/2018/04/02/ciencia/1522649073_398087.html" TargetMode="External"/><Relationship Id="rId5" Type="http://schemas.openxmlformats.org/officeDocument/2006/relationships/webSettings" Target="webSettings.xml"/><Relationship Id="rId10" Type="http://schemas.openxmlformats.org/officeDocument/2006/relationships/hyperlink" Target="http://www.idibgi.org/es/grups/gen%C3%A9tica-cardiovascular" TargetMode="External"/><Relationship Id="rId4" Type="http://schemas.openxmlformats.org/officeDocument/2006/relationships/settings" Target="settings.xml"/><Relationship Id="rId9" Type="http://schemas.openxmlformats.org/officeDocument/2006/relationships/hyperlink" Target="https://elpais.com/ccaa/2012/07/20/catalunya/1342799872_396743.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1009</Words>
  <Characters>5554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2018-04-03T19:44:00Z</dcterms:created>
  <dcterms:modified xsi:type="dcterms:W3CDTF">2018-04-03T19:46:00Z</dcterms:modified>
</cp:coreProperties>
</file>